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eastAsia="ru-RU"/>
        </w:rPr>
        <w:drawing>
          <wp:inline distL="0" distT="0" distB="0" distR="0">
            <wp:extent cx="2895659" cy="3648075"/>
            <wp:effectExtent l="0" t="0" r="0" b="0"/>
            <wp:docPr id="1026" name="Рисунок 1" descr="D:\Гужов П.Н\Гужов П.Н\СМИ\WhatsApp Image 2025-10-16 at 09.20.2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95659" cy="36480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Как определить, что вашего ребенка вербуют?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Понять, что ребенок попал под влияние, бывает сложно, ведь злоумышленники действуют хитро.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Важно обращать внимание на ряд сигналов: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Резкие изменения в поведении ребенка: замкнутость, раздражительность, агрессия, скрытность. 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Может появиться необъяснимая агрессия к близким.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Потеря интереса к привычным занятиям.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Подозрительные знакомства в сети: много времени проводит онлайн с неизвестными, скрывает переписку.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Изменение круга общения: отдаляется от старых друзей, проводит время с новой, возможно, более взрослой компанией.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Интерес к запрещенным темам или символике.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Финансовые изменения: ребенок просит деньги, но не объясняет, на что, или у него появляются необъяснимые суммы.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Секретность в </w:t>
      </w:r>
      <w:r>
        <w:rPr>
          <w:rFonts w:ascii="Times New Roman" w:cs="Times New Roman" w:hAnsi="Times New Roman"/>
          <w:sz w:val="28"/>
          <w:szCs w:val="28"/>
        </w:rPr>
        <w:t>онлайне</w:t>
      </w:r>
      <w:r>
        <w:rPr>
          <w:rFonts w:ascii="Times New Roman" w:cs="Times New Roman" w:hAnsi="Times New Roman"/>
          <w:sz w:val="28"/>
          <w:szCs w:val="28"/>
        </w:rPr>
        <w:t xml:space="preserve">: резко закрывает вкладки в браузере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при вашем появлении.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Важно понимать, что вербовщики используют различные психологические манипуляции, играя на чувствах подростка. Они давят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на чувство одиночества, желание быть признанным, стремление почувствовать себя значимым.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Вербовщики могут долго выстраивать отнош</w:t>
      </w:r>
      <w:r>
        <w:rPr>
          <w:rFonts w:ascii="Times New Roman" w:cs="Times New Roman" w:hAnsi="Times New Roman"/>
          <w:sz w:val="28"/>
          <w:szCs w:val="28"/>
        </w:rPr>
        <w:t>ения, становясь "хорошим другом"</w:t>
      </w:r>
      <w:r>
        <w:rPr>
          <w:rFonts w:ascii="Times New Roman" w:cs="Times New Roman" w:hAnsi="Times New Roman"/>
          <w:sz w:val="28"/>
          <w:szCs w:val="28"/>
        </w:rPr>
        <w:t xml:space="preserve">, создавая у подростка ощущение собственной значимости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 уникальности их связи. Затем переходят к опасным предложе</w:t>
      </w:r>
      <w:r>
        <w:rPr>
          <w:rFonts w:ascii="Times New Roman" w:cs="Times New Roman" w:hAnsi="Times New Roman"/>
          <w:sz w:val="28"/>
          <w:szCs w:val="28"/>
        </w:rPr>
        <w:t>ниям, используя эту "особенность" и "уникальность"</w:t>
      </w:r>
      <w:r>
        <w:rPr>
          <w:rFonts w:ascii="Times New Roman" w:cs="Times New Roman" w:hAnsi="Times New Roman"/>
          <w:sz w:val="28"/>
          <w:szCs w:val="28"/>
        </w:rPr>
        <w:t xml:space="preserve"> отношений как рычаг.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Иногда вербовщики используют угрозы. Они заранее собирают информацию о семье подростка, а затем шантажируют ей: “я знаю, где найти твоих родителей, они могут пострадать” и так далее.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Также</w:t>
      </w:r>
      <w:r>
        <w:rPr>
          <w:rFonts w:ascii="Times New Roman" w:cs="Times New Roman" w:hAnsi="Times New Roman"/>
          <w:sz w:val="28"/>
          <w:szCs w:val="28"/>
        </w:rPr>
        <w:t xml:space="preserve"> распространен банальный </w:t>
      </w:r>
      <w:r>
        <w:rPr>
          <w:rFonts w:ascii="Times New Roman" w:cs="Times New Roman" w:hAnsi="Times New Roman"/>
          <w:sz w:val="28"/>
          <w:szCs w:val="28"/>
        </w:rPr>
        <w:t>обман.</w:t>
      </w:r>
      <w:r>
        <w:rPr>
          <w:rFonts w:ascii="Times New Roman" w:cs="Times New Roman" w:hAnsi="Times New Roman"/>
          <w:sz w:val="28"/>
          <w:szCs w:val="28"/>
        </w:rPr>
        <w:t>Сначала</w:t>
      </w:r>
      <w:r>
        <w:rPr>
          <w:rFonts w:ascii="Times New Roman" w:cs="Times New Roman" w:hAnsi="Times New Roman"/>
          <w:sz w:val="28"/>
          <w:szCs w:val="28"/>
        </w:rPr>
        <w:t xml:space="preserve"> мошенники общаются под вымышленной личностью (например, девушкой возраста парня), обещают дружбу, потихонечк</w:t>
      </w:r>
      <w:r>
        <w:rPr>
          <w:rFonts w:ascii="Times New Roman" w:cs="Times New Roman" w:hAnsi="Times New Roman"/>
          <w:sz w:val="28"/>
          <w:szCs w:val="28"/>
        </w:rPr>
        <w:t xml:space="preserve">у выманивают личную </w:t>
      </w:r>
      <w:r>
        <w:rPr>
          <w:rFonts w:ascii="Times New Roman" w:cs="Times New Roman" w:hAnsi="Times New Roman"/>
          <w:sz w:val="28"/>
          <w:szCs w:val="28"/>
        </w:rPr>
        <w:t>информацию.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 потом резко меняют тон, сообщают, что они преступники и теперь подростку грозит обвинение в соучастии. И </w:t>
      </w:r>
      <w:r>
        <w:rPr>
          <w:rFonts w:ascii="Times New Roman" w:cs="Times New Roman" w:hAnsi="Times New Roman"/>
          <w:sz w:val="28"/>
          <w:szCs w:val="28"/>
        </w:rPr>
        <w:t>чтобы этого избежать, дают ему "задания"</w:t>
      </w:r>
      <w:r>
        <w:rPr>
          <w:rFonts w:ascii="Times New Roman" w:cs="Times New Roman" w:hAnsi="Times New Roman"/>
          <w:sz w:val="28"/>
          <w:szCs w:val="28"/>
        </w:rPr>
        <w:t>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Подросток пугается, теряется и попадает в ловушку.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 сожалению, иногда подростки настолько искусно скрывают свои проблемы, что понять, когда с ними что-то не так, очень трудно.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>оэтому важно не только видеть "тревожные звоночки"</w:t>
      </w:r>
      <w:r>
        <w:rPr>
          <w:rFonts w:ascii="Times New Roman" w:cs="Times New Roman" w:hAnsi="Times New Roman"/>
          <w:sz w:val="28"/>
          <w:szCs w:val="28"/>
        </w:rPr>
        <w:t xml:space="preserve"> в поведении,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но и заранее строить доверительные отношения с ребенком, чаще говорить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с ним о безопасности в сети.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Убедите ребенка, что вы всегда готовы ему помочь, что о любой проблеме обязательно нужно говорить, и что вы всегда поддержите его, даже если он ошибся.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Если ребенок уже попал под влияние: как помочь?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Главное - </w:t>
      </w:r>
      <w:r>
        <w:rPr>
          <w:rFonts w:ascii="Times New Roman" w:cs="Times New Roman" w:hAnsi="Times New Roman"/>
          <w:sz w:val="28"/>
          <w:szCs w:val="28"/>
        </w:rPr>
        <w:t>не панико</w:t>
      </w:r>
      <w:r>
        <w:rPr>
          <w:rFonts w:ascii="Times New Roman" w:cs="Times New Roman" w:hAnsi="Times New Roman"/>
          <w:sz w:val="28"/>
          <w:szCs w:val="28"/>
        </w:rPr>
        <w:t xml:space="preserve">вать и не обвинять. Ваша цель - </w:t>
      </w:r>
      <w:r>
        <w:rPr>
          <w:rFonts w:ascii="Times New Roman" w:cs="Times New Roman" w:hAnsi="Times New Roman"/>
          <w:sz w:val="28"/>
          <w:szCs w:val="28"/>
        </w:rPr>
        <w:t>помочь ему выйти из этой ситуации.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Что поможет:</w:t>
      </w:r>
    </w:p>
    <w:p>
      <w:pPr>
        <w:pStyle w:val="style179"/>
        <w:numPr>
          <w:ilvl w:val="0"/>
          <w:numId w:val="7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Бережная сила: ребенок должен чувствовать, что может откровенно говорить с вами о своих страхах. </w:t>
      </w:r>
    </w:p>
    <w:p>
      <w:pPr>
        <w:pStyle w:val="style179"/>
        <w:numPr>
          <w:ilvl w:val="0"/>
          <w:numId w:val="7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Он должен видеть, что вы обладаете знаниями и компетенциями, чтобы помочь, не осуждая и не наказывая.</w:t>
      </w:r>
    </w:p>
    <w:p>
      <w:pPr>
        <w:pStyle w:val="style179"/>
        <w:numPr>
          <w:ilvl w:val="0"/>
          <w:numId w:val="7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Поддержка и принятие: покажите ребенку, как сильно вы его любите.</w:t>
      </w:r>
    </w:p>
    <w:p>
      <w:pPr>
        <w:pStyle w:val="style179"/>
        <w:numPr>
          <w:ilvl w:val="0"/>
          <w:numId w:val="7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Ваша поддержка -</w:t>
      </w:r>
      <w:r>
        <w:rPr>
          <w:rFonts w:ascii="Times New Roman" w:cs="Times New Roman" w:hAnsi="Times New Roman"/>
          <w:sz w:val="28"/>
          <w:szCs w:val="28"/>
        </w:rPr>
        <w:t xml:space="preserve"> его главная опора сейчас.</w:t>
      </w:r>
    </w:p>
    <w:p>
      <w:pPr>
        <w:pStyle w:val="style179"/>
        <w:numPr>
          <w:ilvl w:val="0"/>
          <w:numId w:val="7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Работа с психологом: профессиональная помощь часто необходима, чтобы помочь ребен</w:t>
      </w:r>
      <w:r>
        <w:rPr>
          <w:rFonts w:ascii="Times New Roman" w:cs="Times New Roman" w:hAnsi="Times New Roman"/>
          <w:sz w:val="28"/>
          <w:szCs w:val="28"/>
        </w:rPr>
        <w:t xml:space="preserve">ку справиться с эмоциональным </w:t>
      </w:r>
      <w:r>
        <w:rPr>
          <w:rFonts w:ascii="Times New Roman" w:cs="Times New Roman" w:hAnsi="Times New Roman"/>
          <w:sz w:val="28"/>
          <w:szCs w:val="28"/>
        </w:rPr>
        <w:t xml:space="preserve">стрессом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 психологическим давлением.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Пока ребенок</w:t>
      </w:r>
      <w:r>
        <w:rPr>
          <w:rFonts w:ascii="Times New Roman" w:cs="Times New Roman" w:hAnsi="Times New Roman"/>
          <w:sz w:val="28"/>
          <w:szCs w:val="28"/>
        </w:rPr>
        <w:t xml:space="preserve"> не справился с эмоциональным </w:t>
      </w:r>
      <w:r>
        <w:rPr>
          <w:rFonts w:ascii="Times New Roman" w:cs="Times New Roman" w:hAnsi="Times New Roman"/>
          <w:sz w:val="28"/>
          <w:szCs w:val="28"/>
        </w:rPr>
        <w:t xml:space="preserve">стрессом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 не восстановился, не стоит обсуждать последствия его поступка. Сначала ве</w:t>
      </w:r>
      <w:r>
        <w:rPr>
          <w:rFonts w:ascii="Times New Roman" w:cs="Times New Roman" w:hAnsi="Times New Roman"/>
          <w:sz w:val="28"/>
          <w:szCs w:val="28"/>
        </w:rPr>
        <w:t xml:space="preserve">рните ему чувство безопасности. </w:t>
      </w:r>
      <w:r>
        <w:rPr>
          <w:rFonts w:ascii="Times New Roman" w:cs="Times New Roman" w:hAnsi="Times New Roman"/>
          <w:sz w:val="28"/>
          <w:szCs w:val="28"/>
        </w:rPr>
        <w:t>Спокойно и доходчиво обсудите последствия позже, когда он успокоится.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Полноценный досуг: помогите ребенку найти новые занятия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 увлечения, которые принесут ему положительные эмоции и новый смысл.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Не забудьте, что в такой ситуации очень важно вовремя обратиться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 полицию и написать заявление для передачи дела в соответствующие ведомства.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Доверие вместо страха: как строить отношения с ребенком?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Чтобы ребенок не побоялся рассказать вам о вербовке или других проблемах, в семье должна быть атмосфера доверия.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Вот, что вы можете для нее сделать: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будьте доступны для общения с ребенком;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слушайте активно, проявляйте понимание;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перебивайте, не занижайте его проблемы;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осуждайте и не критикуйте;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показывайте свою любовь и поддержку;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делитесь своим опытом;</w:t>
      </w:r>
    </w:p>
    <w:p>
      <w:pPr>
        <w:pStyle w:val="style179"/>
        <w:numPr>
          <w:ilvl w:val="0"/>
          <w:numId w:val="8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уважайте его личное пространство.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Что поможет ребенку снизить риск попасть под атаку вербовщиков?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Прежде всего - </w:t>
      </w:r>
      <w:r>
        <w:rPr>
          <w:rFonts w:ascii="Times New Roman" w:cs="Times New Roman" w:hAnsi="Times New Roman"/>
          <w:sz w:val="28"/>
          <w:szCs w:val="28"/>
        </w:rPr>
        <w:t>развитие навыков критического мышления: умение анализировать информацию, ставить ее под сомнение.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также в разговорах с ребенком не забывайте:</w:t>
      </w:r>
    </w:p>
    <w:p>
      <w:pPr>
        <w:pStyle w:val="style179"/>
        <w:numPr>
          <w:ilvl w:val="0"/>
          <w:numId w:val="9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подчеркивать ценность человеческой жизни;</w:t>
      </w:r>
    </w:p>
    <w:p>
      <w:pPr>
        <w:pStyle w:val="style179"/>
        <w:numPr>
          <w:ilvl w:val="0"/>
          <w:numId w:val="9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информировать ребенка о том, как защитить себя в интернете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и как выглядит опасное предложение;</w:t>
      </w:r>
    </w:p>
    <w:p>
      <w:pPr>
        <w:pStyle w:val="style179"/>
        <w:numPr>
          <w:ilvl w:val="0"/>
          <w:numId w:val="9"/>
        </w:numPr>
        <w:spacing w:after="0" w:lineRule="auto" w:line="240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рассказывать ему о действующих законах России и что является их нарушением.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Подростку эта информация критически необходима! Просвещайте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его о правах и обязанностях гражданина в его возрасте.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Профилактика: роль родителей и учителей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Профилактика начинается с открытого общения.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Говорите с ребенком об опасностях интернета, как оставаться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 безопасности онлайн.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Учите его никогда не делиться личной информацией с незнакомцами.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Обсуждайте реальные случаи онлайн-манипуляций, объясняйте тактику вербовщиков. Учите распознавать подозрительные запросы.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Подчеркните: о любых тревожных контактах нужно сразу сообщать доверенном</w:t>
      </w:r>
      <w:r>
        <w:rPr>
          <w:rFonts w:ascii="Times New Roman" w:cs="Times New Roman" w:hAnsi="Times New Roman"/>
          <w:sz w:val="28"/>
          <w:szCs w:val="28"/>
        </w:rPr>
        <w:t>у взрослому. Скрывать проблему -</w:t>
      </w:r>
      <w:r>
        <w:rPr>
          <w:rFonts w:ascii="Times New Roman" w:cs="Times New Roman" w:hAnsi="Times New Roman"/>
          <w:sz w:val="28"/>
          <w:szCs w:val="28"/>
        </w:rPr>
        <w:t xml:space="preserve"> не выход.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Вы поможете в любом случае, не будете ругать, если он ошибся.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Учителя тоже важны.</w:t>
      </w:r>
      <w:r>
        <w:rPr>
          <w:rFonts w:ascii="Times New Roman" w:cs="Times New Roman" w:hAnsi="Times New Roman"/>
          <w:sz w:val="28"/>
          <w:szCs w:val="28"/>
        </w:rPr>
        <w:t xml:space="preserve"> Они проводят много времени с детьми и могут первыми заметить изменения в поведении.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Если вы - </w:t>
      </w:r>
      <w:r>
        <w:rPr>
          <w:rFonts w:ascii="Times New Roman" w:cs="Times New Roman" w:hAnsi="Times New Roman"/>
          <w:sz w:val="28"/>
          <w:szCs w:val="28"/>
        </w:rPr>
        <w:t>педагог, включайте темы онлайн-безопасности в классные часы, создавайте в классе доверительную атмосферу, следите за поведением учеников, сотрудничайте с психологами.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Построение крепких и уважительных отношений с учениками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и безопасная школьная среда критически важны: когда ребенок обращается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к доверенному взрослому, и его поддерживают, а не ругают, шансы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на спасение значительно выше.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Защита детей о</w:t>
      </w:r>
      <w:r>
        <w:rPr>
          <w:rFonts w:ascii="Times New Roman" w:cs="Times New Roman" w:hAnsi="Times New Roman"/>
          <w:b/>
          <w:sz w:val="28"/>
          <w:szCs w:val="28"/>
        </w:rPr>
        <w:t xml:space="preserve">т вербовки - </w:t>
      </w:r>
      <w:r>
        <w:rPr>
          <w:rFonts w:ascii="Times New Roman" w:cs="Times New Roman" w:hAnsi="Times New Roman"/>
          <w:b/>
          <w:sz w:val="28"/>
          <w:szCs w:val="28"/>
        </w:rPr>
        <w:t xml:space="preserve">общая задача родителей, учителей </w:t>
      </w:r>
      <w:r>
        <w:rPr>
          <w:rFonts w:ascii="Times New Roman" w:cs="Times New Roman" w:hAnsi="Times New Roman"/>
          <w:b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и самого ребенка.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Доверие, открытое о</w:t>
      </w:r>
      <w:r>
        <w:rPr>
          <w:rFonts w:ascii="Times New Roman" w:cs="Times New Roman" w:hAnsi="Times New Roman"/>
          <w:b/>
          <w:sz w:val="28"/>
          <w:szCs w:val="28"/>
        </w:rPr>
        <w:t xml:space="preserve">бщение и критическое мышление - </w:t>
      </w:r>
      <w:r>
        <w:rPr>
          <w:rFonts w:ascii="Times New Roman" w:cs="Times New Roman" w:hAnsi="Times New Roman"/>
          <w:b/>
          <w:sz w:val="28"/>
          <w:szCs w:val="28"/>
        </w:rPr>
        <w:t xml:space="preserve">ключ </w:t>
      </w:r>
      <w:r>
        <w:rPr>
          <w:rFonts w:ascii="Times New Roman" w:cs="Times New Roman" w:hAnsi="Times New Roman"/>
          <w:b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к безопасности в цифровом мире. 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Вместе мы можем создать безопасную онлайн-среду для наших детей.</w:t>
      </w:r>
      <w:bookmarkStart w:id="0" w:name="_GoBack"/>
      <w:bookmarkEnd w:id="0"/>
    </w:p>
    <w:sectPr>
      <w:headerReference w:type="default" r:id="rId3"/>
      <w:headerReference w:type="first" r:id="rId4"/>
      <w:pgSz w:w="11906" w:h="16838" w:orient="portrait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Приложение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A209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336FA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F014C96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442CA38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ABF8C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E60033A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C23CF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7076E1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FCA025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771</Words>
  <Pages>4</Pages>
  <Characters>4889</Characters>
  <Application>WPS Office</Application>
  <DocSecurity>0</DocSecurity>
  <Paragraphs>75</Paragraphs>
  <ScaleCrop>false</ScaleCrop>
  <LinksUpToDate>false</LinksUpToDate>
  <CharactersWithSpaces>5631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2025-10-20T11:25:44Z</dcterms:created>
  <dc:creator>Елена Петрова</dc:creator>
  <lastModifiedBy>2201116PG</lastModifiedBy>
  <dcterms:modified xsi:type="dcterms:W3CDTF">2025-10-20T11:25:44Z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9c854198e00d45a78ebc159c32150231</vt:lpwstr>
  </property>
</Properties>
</file>